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E2" w:rsidRDefault="006A0EE2" w:rsidP="006A0EE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6A0EE2" w:rsidRDefault="006A0EE2" w:rsidP="006A0EE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МОБУ «СОШ №3 </w:t>
      </w:r>
      <w:proofErr w:type="spellStart"/>
      <w:r>
        <w:rPr>
          <w:rFonts w:ascii="Times New Roman" w:hAnsi="Times New Roman" w:cs="Times New Roman"/>
        </w:rPr>
        <w:t>г.Соль</w:t>
      </w:r>
      <w:proofErr w:type="spellEnd"/>
      <w:r>
        <w:rPr>
          <w:rFonts w:ascii="Times New Roman" w:hAnsi="Times New Roman" w:cs="Times New Roman"/>
        </w:rPr>
        <w:t>-Илецка»</w:t>
      </w:r>
    </w:p>
    <w:p w:rsidR="00DB3FE1" w:rsidRDefault="00DB3FE1" w:rsidP="006A0EE2">
      <w:pPr>
        <w:pStyle w:val="a3"/>
        <w:jc w:val="right"/>
        <w:rPr>
          <w:rFonts w:ascii="Times New Roman" w:hAnsi="Times New Roman" w:cs="Times New Roman"/>
        </w:rPr>
      </w:pPr>
    </w:p>
    <w:p w:rsidR="006A0EE2" w:rsidRDefault="006A0EE2" w:rsidP="006A0EE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proofErr w:type="spellStart"/>
      <w:r>
        <w:rPr>
          <w:rFonts w:ascii="Times New Roman" w:hAnsi="Times New Roman" w:cs="Times New Roman"/>
        </w:rPr>
        <w:t>Л.А.Трибушная</w:t>
      </w:r>
      <w:proofErr w:type="spellEnd"/>
    </w:p>
    <w:p w:rsidR="006A0EE2" w:rsidRDefault="006A0EE2" w:rsidP="006A0EE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6A0EE2" w:rsidRDefault="006A0EE2" w:rsidP="006A0E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B3FE1" w:rsidRDefault="00DB3FE1" w:rsidP="006A0E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0EE2" w:rsidRPr="00DB3FE1" w:rsidRDefault="006A0EE2" w:rsidP="006A0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DB3FE1">
        <w:rPr>
          <w:rFonts w:ascii="Times New Roman" w:hAnsi="Times New Roman" w:cs="Times New Roman"/>
          <w:sz w:val="28"/>
          <w:szCs w:val="28"/>
        </w:rPr>
        <w:t xml:space="preserve"> на осенние каникулы </w:t>
      </w:r>
    </w:p>
    <w:p w:rsidR="006A0EE2" w:rsidRPr="00DB3FE1" w:rsidRDefault="006A0EE2" w:rsidP="006A0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sz w:val="28"/>
          <w:szCs w:val="28"/>
        </w:rPr>
        <w:t>МОБУ «СОШ №3 г.</w:t>
      </w:r>
      <w:r w:rsidR="00DB3FE1">
        <w:rPr>
          <w:rFonts w:ascii="Times New Roman" w:hAnsi="Times New Roman" w:cs="Times New Roman"/>
          <w:sz w:val="28"/>
          <w:szCs w:val="28"/>
        </w:rPr>
        <w:t xml:space="preserve"> </w:t>
      </w:r>
      <w:r w:rsidRPr="00DB3FE1">
        <w:rPr>
          <w:rFonts w:ascii="Times New Roman" w:hAnsi="Times New Roman" w:cs="Times New Roman"/>
          <w:sz w:val="28"/>
          <w:szCs w:val="28"/>
        </w:rPr>
        <w:t>Соль-Илецк</w:t>
      </w:r>
      <w:r w:rsidR="00DB3FE1">
        <w:rPr>
          <w:rFonts w:ascii="Times New Roman" w:hAnsi="Times New Roman" w:cs="Times New Roman"/>
          <w:sz w:val="28"/>
          <w:szCs w:val="28"/>
        </w:rPr>
        <w:t>а</w:t>
      </w:r>
      <w:r w:rsidRPr="00DB3FE1">
        <w:rPr>
          <w:rFonts w:ascii="Times New Roman" w:hAnsi="Times New Roman" w:cs="Times New Roman"/>
          <w:sz w:val="28"/>
          <w:szCs w:val="28"/>
        </w:rPr>
        <w:t>»</w:t>
      </w:r>
    </w:p>
    <w:p w:rsidR="006A0EE2" w:rsidRPr="00DB3FE1" w:rsidRDefault="006A0EE2" w:rsidP="006A0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sz w:val="28"/>
          <w:szCs w:val="28"/>
        </w:rPr>
        <w:t>2018-2019</w:t>
      </w:r>
      <w:r w:rsidRPr="00DB3FE1"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Start w:id="0" w:name="_GoBack"/>
      <w:bookmarkEnd w:id="0"/>
    </w:p>
    <w:p w:rsidR="006A0EE2" w:rsidRPr="00DB3FE1" w:rsidRDefault="006A0EE2" w:rsidP="006A0EE2">
      <w:pPr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sz w:val="28"/>
          <w:szCs w:val="28"/>
        </w:rPr>
        <w:t>В соответствии с рекомендациями УО № 2008 от 24.10.2018 г. всем классным руководителям с 1 по 11классы необходимо провести беседы, инструктажи с детьми на темы безопасности во время каникулярного периода:</w:t>
      </w:r>
    </w:p>
    <w:p w:rsidR="00785B4D" w:rsidRPr="00DB3FE1" w:rsidRDefault="006A0EE2" w:rsidP="006A0EE2">
      <w:pPr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sz w:val="28"/>
          <w:szCs w:val="28"/>
        </w:rPr>
        <w:t>- правила поведения при нестандартных, чрезвычайных ситуациях (</w:t>
      </w:r>
      <w:r w:rsidR="00785B4D" w:rsidRPr="00DB3FE1">
        <w:rPr>
          <w:rFonts w:ascii="Times New Roman" w:hAnsi="Times New Roman" w:cs="Times New Roman"/>
          <w:sz w:val="28"/>
          <w:szCs w:val="28"/>
        </w:rPr>
        <w:t>общественная, антитеррористическая, пожарная, электробезопасность);</w:t>
      </w:r>
    </w:p>
    <w:p w:rsidR="006A0EE2" w:rsidRPr="00DB3FE1" w:rsidRDefault="00785B4D" w:rsidP="00785B4D">
      <w:pPr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sz w:val="28"/>
          <w:szCs w:val="28"/>
        </w:rPr>
        <w:t xml:space="preserve">- </w:t>
      </w:r>
      <w:r w:rsidR="006A0EE2" w:rsidRPr="00DB3FE1">
        <w:rPr>
          <w:rFonts w:ascii="Times New Roman" w:hAnsi="Times New Roman" w:cs="Times New Roman"/>
          <w:sz w:val="28"/>
          <w:szCs w:val="28"/>
        </w:rPr>
        <w:t xml:space="preserve"> </w:t>
      </w:r>
      <w:r w:rsidRPr="00DB3FE1">
        <w:rPr>
          <w:rFonts w:ascii="Times New Roman" w:hAnsi="Times New Roman" w:cs="Times New Roman"/>
          <w:sz w:val="28"/>
          <w:szCs w:val="28"/>
        </w:rPr>
        <w:t>правила поведения</w:t>
      </w:r>
      <w:r w:rsidRPr="00DB3FE1">
        <w:rPr>
          <w:rFonts w:ascii="Times New Roman" w:hAnsi="Times New Roman" w:cs="Times New Roman"/>
          <w:sz w:val="28"/>
          <w:szCs w:val="28"/>
        </w:rPr>
        <w:t xml:space="preserve"> на открытых водоёмах в осенне-зимний период;</w:t>
      </w:r>
    </w:p>
    <w:p w:rsidR="00785B4D" w:rsidRPr="00DB3FE1" w:rsidRDefault="00785B4D" w:rsidP="00785B4D">
      <w:pPr>
        <w:rPr>
          <w:rFonts w:ascii="Times New Roman" w:hAnsi="Times New Roman" w:cs="Times New Roman"/>
          <w:sz w:val="28"/>
          <w:szCs w:val="28"/>
        </w:rPr>
      </w:pPr>
      <w:r w:rsidRPr="00DB3FE1">
        <w:rPr>
          <w:rFonts w:ascii="Times New Roman" w:hAnsi="Times New Roman" w:cs="Times New Roman"/>
          <w:sz w:val="28"/>
          <w:szCs w:val="28"/>
        </w:rPr>
        <w:t xml:space="preserve">- </w:t>
      </w:r>
      <w:r w:rsidRPr="00DB3FE1">
        <w:rPr>
          <w:rFonts w:ascii="Times New Roman" w:hAnsi="Times New Roman" w:cs="Times New Roman"/>
          <w:sz w:val="28"/>
          <w:szCs w:val="28"/>
        </w:rPr>
        <w:t>правила поведения</w:t>
      </w:r>
      <w:r w:rsidRPr="00DB3FE1">
        <w:rPr>
          <w:rFonts w:ascii="Times New Roman" w:hAnsi="Times New Roman" w:cs="Times New Roman"/>
          <w:sz w:val="28"/>
          <w:szCs w:val="28"/>
        </w:rPr>
        <w:t xml:space="preserve"> вблизи железнодоро</w:t>
      </w:r>
      <w:r w:rsidR="00DB3FE1" w:rsidRPr="00DB3FE1">
        <w:rPr>
          <w:rFonts w:ascii="Times New Roman" w:hAnsi="Times New Roman" w:cs="Times New Roman"/>
          <w:sz w:val="28"/>
          <w:szCs w:val="28"/>
        </w:rPr>
        <w:t>жных путей, автомобильных дорог.</w:t>
      </w:r>
    </w:p>
    <w:p w:rsidR="006A0EE2" w:rsidRDefault="006A0EE2" w:rsidP="006A0E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96"/>
        <w:gridCol w:w="2320"/>
        <w:gridCol w:w="1293"/>
        <w:gridCol w:w="932"/>
        <w:gridCol w:w="1002"/>
        <w:gridCol w:w="1673"/>
        <w:gridCol w:w="2201"/>
      </w:tblGrid>
      <w:tr w:rsidR="006A0EE2" w:rsidTr="006A0E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A0EE2" w:rsidTr="00DB3F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«Русские народные сказки»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6A0EE2" w:rsidRDefault="006A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№3»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2" w:rsidRDefault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A0EE2" w:rsidTr="00DB3F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эстафета «Быстрее, выше, сильнее»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E2" w:rsidRDefault="006A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6A0EE2" w:rsidRDefault="006A0E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№3»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2" w:rsidRDefault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DB3FE1" w:rsidTr="00DB3F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«Сказки Пушкина»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№3»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Н.В.</w:t>
            </w:r>
          </w:p>
        </w:tc>
      </w:tr>
      <w:tr w:rsidR="00DB3FE1" w:rsidTr="00DB3F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«Краски Осени»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№3»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Дунина Н.А.</w:t>
            </w:r>
          </w:p>
        </w:tc>
      </w:tr>
      <w:tr w:rsidR="00DB3FE1" w:rsidTr="00DB3F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(тематическая беседа)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№3»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Г.В</w:t>
            </w:r>
          </w:p>
        </w:tc>
      </w:tr>
      <w:tr w:rsidR="00DB3FE1" w:rsidTr="00DB3F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№3»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Т.М.</w:t>
            </w:r>
          </w:p>
        </w:tc>
      </w:tr>
      <w:tr w:rsidR="00DB3FE1" w:rsidTr="006A0E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 к памятнику А. Прохоренко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</w:tr>
      <w:tr w:rsidR="00DB3FE1" w:rsidTr="006A0E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 к памятнику А. Прохоренко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B3FE1" w:rsidTr="006A0E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(ЦТР)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DB3FE1" w:rsidTr="006A0E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(ЦТР)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Молодых О.И.</w:t>
            </w:r>
          </w:p>
        </w:tc>
      </w:tr>
      <w:tr w:rsidR="00DB3FE1" w:rsidTr="006A0E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«Мое Оренбуржье»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</w:p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№3»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Куропаткина Т.О.</w:t>
            </w:r>
          </w:p>
        </w:tc>
      </w:tr>
      <w:tr w:rsidR="00DB3FE1" w:rsidTr="006A0E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«Мое Оренбуржье»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</w:p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№3»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Г.В.</w:t>
            </w:r>
          </w:p>
        </w:tc>
      </w:tr>
      <w:tr w:rsidR="00DB3FE1" w:rsidTr="00DB3F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E1" w:rsidTr="006A0E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Ш.Ж.</w:t>
            </w:r>
          </w:p>
        </w:tc>
      </w:tr>
      <w:tr w:rsidR="00DB3FE1" w:rsidTr="006A0E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</w:p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№3»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B3FE1" w:rsidTr="006A0E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«Кино-Ура!»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DB3FE1" w:rsidTr="006A0E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B3FE1" w:rsidTr="006A0E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1" w:rsidRDefault="00DB3FE1" w:rsidP="00DB3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</w:p>
        </w:tc>
      </w:tr>
    </w:tbl>
    <w:p w:rsidR="003A4F88" w:rsidRPr="006A0EE2" w:rsidRDefault="00051658">
      <w:pPr>
        <w:rPr>
          <w:rFonts w:ascii="Times New Roman" w:hAnsi="Times New Roman" w:cs="Times New Roman"/>
          <w:sz w:val="24"/>
          <w:szCs w:val="24"/>
        </w:rPr>
      </w:pPr>
    </w:p>
    <w:sectPr w:rsidR="003A4F88" w:rsidRPr="006A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51658"/>
    <w:rsid w:val="00154D0C"/>
    <w:rsid w:val="006A0EE2"/>
    <w:rsid w:val="00785B4D"/>
    <w:rsid w:val="008E0750"/>
    <w:rsid w:val="00B7547F"/>
    <w:rsid w:val="00D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BA6C"/>
  <w15:chartTrackingRefBased/>
  <w15:docId w15:val="{7EE00AE4-CFE0-465A-99B3-33504294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EE2"/>
    <w:pPr>
      <w:spacing w:after="0" w:line="240" w:lineRule="auto"/>
    </w:pPr>
  </w:style>
  <w:style w:type="table" w:styleId="a4">
    <w:name w:val="Table Grid"/>
    <w:basedOn w:val="a1"/>
    <w:uiPriority w:val="39"/>
    <w:rsid w:val="006A0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2018-11-29T05:49:00Z</dcterms:created>
  <dcterms:modified xsi:type="dcterms:W3CDTF">2018-11-29T05:49:00Z</dcterms:modified>
</cp:coreProperties>
</file>